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D" w:rsidRDefault="00907DAD" w:rsidP="00907DAD">
      <w:pPr>
        <w:widowControl/>
        <w:tabs>
          <w:tab w:val="left" w:pos="1740"/>
        </w:tabs>
        <w:spacing w:line="1000" w:lineRule="exact"/>
        <w:rPr>
          <w:rFonts w:ascii="方正小标宋简体" w:eastAsia="方正小标宋简体" w:hAnsi="新宋体" w:cs="宋体"/>
          <w:b/>
          <w:color w:val="000000" w:themeColor="text1"/>
          <w:kern w:val="0"/>
          <w:sz w:val="28"/>
          <w:szCs w:val="28"/>
        </w:rPr>
      </w:pPr>
      <w:r>
        <w:rPr>
          <w:rFonts w:ascii="方正小标宋简体" w:eastAsia="方正小标宋简体" w:hAnsi="新宋体" w:cs="宋体"/>
          <w:b/>
          <w:color w:val="000000" w:themeColor="text1"/>
          <w:kern w:val="0"/>
          <w:sz w:val="28"/>
          <w:szCs w:val="28"/>
        </w:rPr>
        <w:tab/>
      </w:r>
    </w:p>
    <w:p w:rsidR="00907DAD" w:rsidRDefault="00907DAD" w:rsidP="00907DAD">
      <w:pPr>
        <w:widowControl/>
        <w:spacing w:line="560" w:lineRule="exact"/>
        <w:jc w:val="left"/>
        <w:rPr>
          <w:rFonts w:ascii="方正小标宋简体" w:eastAsia="方正小标宋简体" w:hAnsi="新宋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eastAsia="方正小标宋简体" w:hAnsi="新宋体" w:cs="宋体"/>
          <w:b/>
          <w:noProof/>
          <w:color w:val="FF0000"/>
          <w:kern w:val="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290195</wp:posOffset>
                </wp:positionV>
                <wp:extent cx="6257925" cy="1188720"/>
                <wp:effectExtent l="0" t="0" r="952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DAD" w:rsidRDefault="00907DAD" w:rsidP="00907DAD">
                            <w:pPr>
                              <w:ind w:leftChars="203" w:left="847" w:hangingChars="53" w:hanging="421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方正小标宋简体" w:eastAsia="方正小标宋简体" w:cs="华文中宋" w:hint="eastAsia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  <w:t>中共首都体育学院委员会</w:t>
                            </w:r>
                          </w:p>
                          <w:p w:rsidR="00907DAD" w:rsidRDefault="00907DAD" w:rsidP="00907DAD">
                            <w:pPr>
                              <w:ind w:leftChars="203" w:left="847" w:hangingChars="53" w:hanging="421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color w:val="FF0000"/>
                                <w:spacing w:val="80"/>
                                <w:w w:val="55"/>
                                <w:kern w:val="116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24.65pt;margin-top:22.85pt;width:492.75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" stroked="f">
                <v:textbox>
                  <w:txbxContent>
                    <w:p w:rsidR="00907DAD" w:rsidRDefault="00907DAD" w:rsidP="00907DAD">
                      <w:pPr>
                        <w:ind w:leftChars="203" w:left="847" w:hangingChars="53" w:hanging="421"/>
                        <w:jc w:val="center"/>
                        <w:rPr>
                          <w:rFonts w:ascii="方正小标宋简体" w:eastAsia="方正小标宋简体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</w:pPr>
                      <w:r>
                        <w:rPr>
                          <w:rFonts w:ascii="方正小标宋简体" w:eastAsia="方正小标宋简体" w:cs="华文中宋" w:hint="eastAsia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  <w:t>中共首都体育学院委员会</w:t>
                      </w:r>
                    </w:p>
                    <w:p w:rsidR="00907DAD" w:rsidRDefault="00907DAD" w:rsidP="00907DAD">
                      <w:pPr>
                        <w:ind w:leftChars="203" w:left="847" w:hangingChars="53" w:hanging="421"/>
                        <w:jc w:val="center"/>
                        <w:rPr>
                          <w:rFonts w:ascii="方正小标宋简体" w:eastAsia="方正小标宋简体"/>
                          <w:bCs/>
                          <w:color w:val="FF0000"/>
                          <w:spacing w:val="80"/>
                          <w:w w:val="55"/>
                          <w:kern w:val="116"/>
                          <w:sz w:val="116"/>
                          <w:szCs w:val="1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7DAD" w:rsidRDefault="00907DAD" w:rsidP="00907DAD">
      <w:pPr>
        <w:widowControl/>
        <w:spacing w:line="560" w:lineRule="exact"/>
        <w:jc w:val="left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907DAD" w:rsidRDefault="00907DAD" w:rsidP="00907DAD">
      <w:pPr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907DAD" w:rsidRDefault="00907DAD" w:rsidP="00907DAD">
      <w:pPr>
        <w:rPr>
          <w:rFonts w:ascii="仿宋" w:eastAsia="仿宋" w:hAnsi="仿宋" w:cs="仿宋_GB2312"/>
          <w:sz w:val="32"/>
          <w:szCs w:val="32"/>
        </w:rPr>
      </w:pPr>
    </w:p>
    <w:p w:rsidR="00907DAD" w:rsidRDefault="00907DAD" w:rsidP="00907DA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907DAD" w:rsidRDefault="00907DAD" w:rsidP="00907DA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907DAD" w:rsidRDefault="00907DAD" w:rsidP="00907DAD">
      <w:pPr>
        <w:spacing w:line="560" w:lineRule="exact"/>
        <w:ind w:firstLineChars="50" w:firstLine="160"/>
        <w:jc w:val="center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首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体院党字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proofErr w:type="gramEnd"/>
      <w:r w:rsidR="00F507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220E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:rsidR="00907DAD" w:rsidRDefault="00907DAD" w:rsidP="00907DAD"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9314E0" wp14:editId="0B949105">
                <wp:simplePos x="0" y="0"/>
                <wp:positionH relativeFrom="column">
                  <wp:posOffset>144145</wp:posOffset>
                </wp:positionH>
                <wp:positionV relativeFrom="paragraph">
                  <wp:posOffset>230504</wp:posOffset>
                </wp:positionV>
                <wp:extent cx="5572125" cy="0"/>
                <wp:effectExtent l="0" t="0" r="952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18.15pt" to="45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H6MAIAADQ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" strokecolor="red" strokeweight="1.5pt"/>
            </w:pict>
          </mc:Fallback>
        </mc:AlternateContent>
      </w:r>
    </w:p>
    <w:p w:rsidR="006A1E48" w:rsidRPr="009A758B" w:rsidRDefault="006A1E48" w:rsidP="00505AEF">
      <w:pPr>
        <w:spacing w:line="360" w:lineRule="auto"/>
        <w:rPr>
          <w:rFonts w:ascii="仿宋" w:eastAsia="仿宋" w:hAnsi="仿宋"/>
          <w:color w:val="000000" w:themeColor="text1"/>
          <w:szCs w:val="32"/>
        </w:rPr>
      </w:pPr>
    </w:p>
    <w:p w:rsidR="00F50764" w:rsidRDefault="006A1E48" w:rsidP="00220E5F">
      <w:pPr>
        <w:widowControl/>
        <w:tabs>
          <w:tab w:val="center" w:pos="4153"/>
          <w:tab w:val="left" w:pos="6540"/>
        </w:tabs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关于印发</w:t>
      </w:r>
      <w:r w:rsidR="00220E5F" w:rsidRPr="00220E5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《</w:t>
      </w:r>
      <w:r w:rsidR="00F50764" w:rsidRPr="00F5076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首都体育学院教师行为规范</w:t>
      </w:r>
      <w:r w:rsidR="00220E5F" w:rsidRPr="00220E5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》</w:t>
      </w:r>
    </w:p>
    <w:p w:rsidR="006A1E48" w:rsidRDefault="006A1E48" w:rsidP="00220E5F">
      <w:pPr>
        <w:widowControl/>
        <w:tabs>
          <w:tab w:val="center" w:pos="4153"/>
          <w:tab w:val="left" w:pos="6540"/>
        </w:tabs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的通知</w:t>
      </w:r>
    </w:p>
    <w:p w:rsidR="006A1E48" w:rsidRDefault="006A1E48" w:rsidP="006A1E48">
      <w:pPr>
        <w:spacing w:line="360" w:lineRule="auto"/>
        <w:rPr>
          <w:rFonts w:ascii="仿宋" w:eastAsia="仿宋" w:hAnsi="仿宋"/>
          <w:color w:val="000000" w:themeColor="text1"/>
          <w:szCs w:val="32"/>
        </w:rPr>
      </w:pPr>
    </w:p>
    <w:p w:rsidR="006A1E48" w:rsidRDefault="006A1E48" w:rsidP="006A1E48">
      <w:pPr>
        <w:adjustRightInd w:val="0"/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各学院（单位）党委</w:t>
      </w:r>
      <w:r>
        <w:rPr>
          <w:rFonts w:ascii="仿宋" w:eastAsia="仿宋" w:hAnsi="仿宋"/>
          <w:color w:val="000000" w:themeColor="text1"/>
          <w:sz w:val="32"/>
          <w:szCs w:val="32"/>
        </w:rPr>
        <w:t>、党总支、直属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党支部</w:t>
      </w:r>
      <w:r>
        <w:rPr>
          <w:rFonts w:ascii="仿宋" w:eastAsia="仿宋" w:hAnsi="仿宋"/>
          <w:color w:val="000000" w:themeColor="text1"/>
          <w:sz w:val="32"/>
          <w:szCs w:val="32"/>
        </w:rPr>
        <w:t>，各部门（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单位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20E5F" w:rsidRDefault="00220E5F" w:rsidP="00220E5F">
      <w:pPr>
        <w:tabs>
          <w:tab w:val="left" w:pos="1875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418F">
        <w:rPr>
          <w:rFonts w:ascii="仿宋" w:eastAsia="仿宋" w:hAnsi="仿宋" w:hint="eastAsia"/>
          <w:sz w:val="32"/>
          <w:szCs w:val="32"/>
        </w:rPr>
        <w:t>《</w:t>
      </w:r>
      <w:r w:rsidR="00F50764" w:rsidRPr="00F50764">
        <w:rPr>
          <w:rFonts w:ascii="仿宋" w:eastAsia="仿宋" w:hAnsi="仿宋" w:hint="eastAsia"/>
          <w:sz w:val="32"/>
          <w:szCs w:val="32"/>
        </w:rPr>
        <w:t>首都体育学院教师行为规范</w:t>
      </w:r>
      <w:r w:rsidRPr="001D418F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已经2018年</w:t>
      </w:r>
      <w:r w:rsidR="00F5076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F50764">
        <w:rPr>
          <w:rFonts w:ascii="仿宋" w:eastAsia="仿宋" w:hAnsi="仿宋" w:hint="eastAsia"/>
          <w:sz w:val="32"/>
          <w:szCs w:val="32"/>
        </w:rPr>
        <w:t>20日学校第十九</w:t>
      </w:r>
      <w:r>
        <w:rPr>
          <w:rFonts w:ascii="仿宋" w:eastAsia="仿宋" w:hAnsi="仿宋" w:hint="eastAsia"/>
          <w:sz w:val="32"/>
          <w:szCs w:val="32"/>
        </w:rPr>
        <w:t>次党委常委会研究通过，现予印发，请遵照执行。</w:t>
      </w:r>
    </w:p>
    <w:p w:rsidR="006A1E48" w:rsidRPr="00220E5F" w:rsidRDefault="006A1E48" w:rsidP="006A1E48">
      <w:pPr>
        <w:adjustRightInd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A1E48" w:rsidRDefault="006A1E48" w:rsidP="006A1E48">
      <w:pPr>
        <w:adjustRightInd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A1E48" w:rsidRDefault="006A1E48" w:rsidP="006A1E48">
      <w:pPr>
        <w:adjustRightInd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A1E48" w:rsidRDefault="006A1E48" w:rsidP="006A1E48">
      <w:pPr>
        <w:spacing w:line="360" w:lineRule="auto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中共首都体育学院委员会</w:t>
      </w:r>
    </w:p>
    <w:p w:rsidR="006A1E48" w:rsidRDefault="006A1E48" w:rsidP="006A1E4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2018年</w:t>
      </w:r>
      <w:r w:rsidR="00F50764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F5076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05AEF" w:rsidRDefault="00505AEF" w:rsidP="00445C7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505AEF" w:rsidRDefault="00505AEF" w:rsidP="00445C7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F50764" w:rsidRDefault="00F50764" w:rsidP="00220E5F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</w:p>
    <w:p w:rsidR="00220E5F" w:rsidRDefault="00F50764" w:rsidP="00220E5F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 w:rsidRPr="00F50764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lastRenderedPageBreak/>
        <w:t>首都体育学院教师行为规范</w:t>
      </w:r>
    </w:p>
    <w:p w:rsidR="00F50764" w:rsidRPr="007A0C56" w:rsidRDefault="00F50764" w:rsidP="00220E5F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</w:p>
    <w:p w:rsid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/>
          <w:sz w:val="32"/>
          <w:szCs w:val="32"/>
        </w:rPr>
        <w:t>为深入贯彻</w:t>
      </w:r>
      <w:r w:rsidRPr="00F50764">
        <w:rPr>
          <w:rFonts w:ascii="仿宋" w:eastAsia="仿宋" w:hAnsi="仿宋" w:cs="Times New Roman" w:hint="eastAsia"/>
          <w:sz w:val="32"/>
          <w:szCs w:val="32"/>
        </w:rPr>
        <w:t>落</w:t>
      </w:r>
      <w:proofErr w:type="gramStart"/>
      <w:r w:rsidRPr="00F50764">
        <w:rPr>
          <w:rFonts w:ascii="仿宋" w:eastAsia="仿宋" w:hAnsi="仿宋" w:cs="Times New Roman" w:hint="eastAsia"/>
          <w:sz w:val="32"/>
          <w:szCs w:val="32"/>
        </w:rPr>
        <w:t>实习近</w:t>
      </w:r>
      <w:proofErr w:type="gramEnd"/>
      <w:r w:rsidRPr="00F50764">
        <w:rPr>
          <w:rFonts w:ascii="仿宋" w:eastAsia="仿宋" w:hAnsi="仿宋" w:cs="Times New Roman" w:hint="eastAsia"/>
          <w:sz w:val="32"/>
          <w:szCs w:val="32"/>
        </w:rPr>
        <w:t>平新时代中国特色社会主义思想，落实全国和北京高校思想政治工作会议和</w:t>
      </w:r>
      <w:r w:rsidRPr="00F50764">
        <w:rPr>
          <w:rFonts w:ascii="仿宋" w:eastAsia="仿宋" w:hAnsi="仿宋" w:cs="Times New Roman"/>
          <w:sz w:val="32"/>
          <w:szCs w:val="32"/>
        </w:rPr>
        <w:t>《关于建立健全高校师德建设长效机制的意见》</w:t>
      </w:r>
      <w:r w:rsidRPr="00F50764">
        <w:rPr>
          <w:rFonts w:ascii="仿宋" w:eastAsia="仿宋" w:hAnsi="仿宋" w:cs="Times New Roman" w:hint="eastAsia"/>
          <w:sz w:val="32"/>
          <w:szCs w:val="32"/>
        </w:rPr>
        <w:t>部署，切实加强师德师风建设，</w:t>
      </w:r>
      <w:r w:rsidRPr="00F50764">
        <w:rPr>
          <w:rFonts w:ascii="仿宋" w:eastAsia="仿宋" w:hAnsi="仿宋" w:cs="Times New Roman"/>
          <w:sz w:val="32"/>
          <w:szCs w:val="32"/>
        </w:rPr>
        <w:t>引导广大教师</w:t>
      </w:r>
      <w:r w:rsidRPr="00F50764">
        <w:rPr>
          <w:rFonts w:ascii="仿宋" w:eastAsia="仿宋" w:hAnsi="仿宋" w:cs="Times New Roman" w:hint="eastAsia"/>
          <w:sz w:val="32"/>
          <w:szCs w:val="32"/>
        </w:rPr>
        <w:t>自觉</w:t>
      </w:r>
      <w:proofErr w:type="gramStart"/>
      <w:r w:rsidRPr="00F50764">
        <w:rPr>
          <w:rFonts w:ascii="仿宋" w:eastAsia="仿宋" w:hAnsi="仿宋" w:cs="Times New Roman" w:hint="eastAsia"/>
          <w:sz w:val="32"/>
          <w:szCs w:val="32"/>
        </w:rPr>
        <w:t>践行</w:t>
      </w:r>
      <w:proofErr w:type="gramEnd"/>
      <w:r w:rsidRPr="00F50764">
        <w:rPr>
          <w:rFonts w:ascii="仿宋" w:eastAsia="仿宋" w:hAnsi="仿宋" w:cs="Times New Roman" w:hint="eastAsia"/>
          <w:sz w:val="32"/>
          <w:szCs w:val="32"/>
        </w:rPr>
        <w:t>社会主义核心价值观，坚定中国特色社会主义道路自信、理论自信、制度自信、文化自信，牢固树立政治意识、大局意识、核心意识和看齐意识，坚持教书和育人相统一、坚持言传和身教相统一、坚持潜心问道和关注社会相统一、坚持学术自由和学术规范相统一，做有理想信念、有道德情操、有扎实学识、有仁爱之心的好教师，全心全意做好学生锤炼品格、学习知识、创新思维、奉献祖国的引路人，</w:t>
      </w:r>
      <w:r w:rsidRPr="00F50764">
        <w:rPr>
          <w:rFonts w:ascii="仿宋" w:eastAsia="仿宋" w:hAnsi="仿宋" w:cs="Times New Roman"/>
          <w:sz w:val="32"/>
          <w:szCs w:val="32"/>
        </w:rPr>
        <w:t>结合学校实际，制定本规范。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0764" w:rsidRPr="00F50764" w:rsidRDefault="00F50764" w:rsidP="00F50764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50764">
        <w:rPr>
          <w:rFonts w:ascii="黑体" w:eastAsia="黑体" w:hAnsi="黑体" w:cs="Times New Roman" w:hint="eastAsia"/>
          <w:b/>
          <w:sz w:val="32"/>
          <w:szCs w:val="32"/>
        </w:rPr>
        <w:t>第一章 总 则</w:t>
      </w:r>
    </w:p>
    <w:p w:rsidR="00F50764" w:rsidRPr="00F50764" w:rsidRDefault="00F50764" w:rsidP="00F50764">
      <w:pPr>
        <w:spacing w:line="360" w:lineRule="auto"/>
        <w:ind w:firstLineChars="196" w:firstLine="63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第一条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本规范根据《高等学校教师职业道德规范》和《首都体育学院章程》制定。</w:t>
      </w:r>
    </w:p>
    <w:p w:rsidR="00F50764" w:rsidRPr="00F50764" w:rsidRDefault="00F50764" w:rsidP="00F50764">
      <w:pPr>
        <w:spacing w:line="360" w:lineRule="auto"/>
        <w:ind w:firstLineChars="196" w:firstLine="630"/>
        <w:rPr>
          <w:rFonts w:ascii="仿宋" w:eastAsia="仿宋" w:hAnsi="仿宋" w:cs="Times New Roman"/>
          <w:b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第二条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本规范是对首都体育学院教师个人品行和职业操守的基本要求。</w:t>
      </w:r>
    </w:p>
    <w:p w:rsidR="00F50764" w:rsidRPr="00F50764" w:rsidRDefault="00F50764" w:rsidP="00F50764">
      <w:pPr>
        <w:spacing w:line="360" w:lineRule="auto"/>
        <w:ind w:firstLineChars="196" w:firstLine="63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第三条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本规范适用于全校在职教职工。以我校名义从事教学、科研工作的外聘兼职教师、名誉教授、客座教授、兼职教授、访问学者、进修教师等人员适用本规定（以下统称教师）。</w:t>
      </w:r>
    </w:p>
    <w:p w:rsidR="00F50764" w:rsidRPr="00F50764" w:rsidRDefault="00F50764" w:rsidP="00F50764">
      <w:pPr>
        <w:spacing w:line="360" w:lineRule="auto"/>
        <w:ind w:firstLineChars="196" w:firstLine="627"/>
        <w:rPr>
          <w:rFonts w:ascii="仿宋" w:eastAsia="仿宋" w:hAnsi="仿宋" w:cs="Times New Roman"/>
          <w:sz w:val="32"/>
          <w:szCs w:val="32"/>
        </w:rPr>
      </w:pPr>
    </w:p>
    <w:p w:rsidR="00F50764" w:rsidRPr="00F50764" w:rsidRDefault="00F50764" w:rsidP="00F50764">
      <w:pPr>
        <w:spacing w:line="360" w:lineRule="auto"/>
        <w:ind w:firstLineChars="196" w:firstLine="630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50764">
        <w:rPr>
          <w:rFonts w:ascii="黑体" w:eastAsia="黑体" w:hAnsi="黑体" w:cs="Times New Roman" w:hint="eastAsia"/>
          <w:b/>
          <w:sz w:val="32"/>
          <w:szCs w:val="32"/>
        </w:rPr>
        <w:lastRenderedPageBreak/>
        <w:t>第二章 基本职业道德规范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第四条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爱国守法。热爱祖国，热爱人民，拥护中国共产党的领导，拥护中国特色社会主义制度。遵守宪法和法律法规，贯彻党和国家教育方针，遵守学校规章制度，依法履行教师职责，维护社会稳定和校园和谐。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第五条 </w:t>
      </w:r>
      <w:proofErr w:type="gramStart"/>
      <w:r w:rsidRPr="00F50764">
        <w:rPr>
          <w:rFonts w:ascii="仿宋" w:eastAsia="仿宋" w:hAnsi="仿宋" w:cs="Times New Roman" w:hint="eastAsia"/>
          <w:sz w:val="32"/>
          <w:szCs w:val="32"/>
        </w:rPr>
        <w:t>崇教爱生</w:t>
      </w:r>
      <w:proofErr w:type="gramEnd"/>
      <w:r w:rsidRPr="00F50764">
        <w:rPr>
          <w:rFonts w:ascii="仿宋" w:eastAsia="仿宋" w:hAnsi="仿宋" w:cs="Times New Roman" w:hint="eastAsia"/>
          <w:sz w:val="32"/>
          <w:szCs w:val="32"/>
        </w:rPr>
        <w:t>。坚持以德树人，全面实施素质教育。注重学思结合，知行合一，因材施教，不断提高教育教学质量。严慈相济，教学相长，诲人不倦。真心关爱学生、严格要求学生，公正对待学生，做学生良师益友。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第六条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立德树人。坚持教书与育人相统一。遵循教育规律，坚持育人为本，以德立身、以德立学、以德施教，带头弘扬社会主义核心价值观。尊重学生个性，促进学生全面发展，做学生锤炼品格、学习知识、创新思维、奉献祖国的引路人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第七条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严谨治学。坚持学术自由与学术规范相统一。弘扬科学精神，勇于探索，追求真理，修正错误，精益求精。实事求是，发扬民主，团结合作，协同创新。遵循实事求是的科学精神和严谨认真的治学态度，恪守学术诚信，遵循学术准则，尊重和保护他人知识产权等合法权益,</w:t>
      </w:r>
      <w:r w:rsidRPr="00F50764">
        <w:rPr>
          <w:rFonts w:ascii="仿宋" w:eastAsia="仿宋" w:hAnsi="仿宋" w:cs="Times New Roman"/>
          <w:sz w:val="32"/>
          <w:szCs w:val="32"/>
        </w:rPr>
        <w:t xml:space="preserve"> 严格遵守《</w:t>
      </w:r>
      <w:r w:rsidRPr="00F50764">
        <w:rPr>
          <w:rFonts w:ascii="仿宋" w:eastAsia="仿宋" w:hAnsi="仿宋" w:cs="Times New Roman" w:hint="eastAsia"/>
          <w:sz w:val="32"/>
          <w:szCs w:val="32"/>
        </w:rPr>
        <w:t>首都</w:t>
      </w:r>
      <w:r w:rsidRPr="00F50764">
        <w:rPr>
          <w:rFonts w:ascii="仿宋" w:eastAsia="仿宋" w:hAnsi="仿宋" w:cs="Times New Roman"/>
          <w:sz w:val="32"/>
          <w:szCs w:val="32"/>
        </w:rPr>
        <w:t>体育学院预防与处理学术不端行为办法（</w:t>
      </w:r>
      <w:r w:rsidRPr="00F50764">
        <w:rPr>
          <w:rFonts w:ascii="仿宋" w:eastAsia="仿宋" w:hAnsi="仿宋" w:cs="Times New Roman" w:hint="eastAsia"/>
          <w:sz w:val="32"/>
          <w:szCs w:val="32"/>
        </w:rPr>
        <w:t>试行</w:t>
      </w:r>
      <w:r w:rsidRPr="00F50764">
        <w:rPr>
          <w:rFonts w:ascii="仿宋" w:eastAsia="仿宋" w:hAnsi="仿宋" w:cs="Times New Roman"/>
          <w:sz w:val="32"/>
          <w:szCs w:val="32"/>
        </w:rPr>
        <w:t>）》</w:t>
      </w:r>
      <w:r w:rsidRPr="00F5076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第八条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服务社会。坚持潜心问道与关注社会相统一。努力</w:t>
      </w:r>
      <w:proofErr w:type="gramStart"/>
      <w:r w:rsidRPr="00F50764">
        <w:rPr>
          <w:rFonts w:ascii="仿宋" w:eastAsia="仿宋" w:hAnsi="仿宋" w:cs="Times New Roman" w:hint="eastAsia"/>
          <w:sz w:val="32"/>
          <w:szCs w:val="32"/>
        </w:rPr>
        <w:t>践行</w:t>
      </w:r>
      <w:proofErr w:type="gramEnd"/>
      <w:r w:rsidRPr="00F50764">
        <w:rPr>
          <w:rFonts w:ascii="仿宋" w:eastAsia="仿宋" w:hAnsi="仿宋" w:cs="Times New Roman" w:hint="eastAsia"/>
          <w:sz w:val="32"/>
          <w:szCs w:val="32"/>
        </w:rPr>
        <w:t>以挑战者精神拼搏创新的校训，勇担社会责任，传播优秀文化，普及科学知识。热心公益，服务大众。主动参与社会实践，</w:t>
      </w:r>
      <w:r w:rsidRPr="00F50764">
        <w:rPr>
          <w:rFonts w:ascii="仿宋" w:eastAsia="仿宋" w:hAnsi="仿宋" w:cs="Times New Roman" w:hint="eastAsia"/>
          <w:sz w:val="32"/>
          <w:szCs w:val="32"/>
        </w:rPr>
        <w:lastRenderedPageBreak/>
        <w:t>自觉承担社会义务，积极提供专业服务。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第九条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为人师表。坚持言传与身教相统一。淡泊名利，志存高远。乐教爱生，博学善导。以高尚师德、人格魅力和学识风范教育感染学生。模范遵守社会公德，维护社会正义，引领社会风尚。言行雅正，举止文明。自尊自律，清廉从教，以身作则。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0764" w:rsidRPr="00F50764" w:rsidRDefault="00F50764" w:rsidP="00F50764">
      <w:pPr>
        <w:spacing w:line="360" w:lineRule="auto"/>
        <w:ind w:firstLineChars="200" w:firstLine="643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50764">
        <w:rPr>
          <w:rFonts w:ascii="黑体" w:eastAsia="黑体" w:hAnsi="黑体" w:cs="Times New Roman" w:hint="eastAsia"/>
          <w:b/>
          <w:sz w:val="32"/>
          <w:szCs w:val="32"/>
        </w:rPr>
        <w:t>第三章 违规的行为</w:t>
      </w:r>
    </w:p>
    <w:p w:rsidR="00F50764" w:rsidRPr="00F50764" w:rsidRDefault="00F50764" w:rsidP="00F50764">
      <w:pPr>
        <w:spacing w:line="360" w:lineRule="auto"/>
        <w:ind w:firstLineChars="196" w:firstLine="63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第十条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工作关系方面的违规行为包括：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（一）在教育教学活动中有违背党的路线方针政策、国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家宪法法律或者社会伦理的言行；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（二）擅自停课、调课或请人代课；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（三）侮辱、恐吓学生或教唆学生侮辱、恐吓其他学生；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（四）在招生、考试、学生评先推优等工作中徇私舞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弊；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（五）弄虚作假、抄袭剽窃、篡改侵吞他人学术成果、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违规使用科研经费以及滥用学术资源和学术影响；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（六）学术成果故意重复发表；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（七）对学术批评者进行压制、打击或者报复；</w:t>
      </w:r>
    </w:p>
    <w:p w:rsidR="00F50764" w:rsidRPr="00F50764" w:rsidRDefault="00F50764" w:rsidP="00F50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（八）其他违反学校相关管理、学术道德规范和职业道德的行为。</w:t>
      </w:r>
    </w:p>
    <w:p w:rsidR="00F50764" w:rsidRPr="00F50764" w:rsidRDefault="00F50764" w:rsidP="00F50764">
      <w:pPr>
        <w:spacing w:line="360" w:lineRule="auto"/>
        <w:ind w:leftChars="305" w:left="640" w:firstLineChars="50" w:firstLine="16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第十一条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师生关系方面的违规行为包括：</w:t>
      </w:r>
    </w:p>
    <w:p w:rsidR="00F50764" w:rsidRPr="00F50764" w:rsidRDefault="00F50764" w:rsidP="00F50764">
      <w:pPr>
        <w:numPr>
          <w:ilvl w:val="0"/>
          <w:numId w:val="2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损害学生合法利益；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lastRenderedPageBreak/>
        <w:t>（二）索要或收受学生及家长的礼品、礼金、有价证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proofErr w:type="gramStart"/>
      <w:r w:rsidRPr="00F50764">
        <w:rPr>
          <w:rFonts w:ascii="仿宋" w:eastAsia="仿宋" w:hAnsi="仿宋" w:cs="Times New Roman" w:hint="eastAsia"/>
          <w:sz w:val="32"/>
          <w:szCs w:val="32"/>
        </w:rPr>
        <w:t>券</w:t>
      </w:r>
      <w:proofErr w:type="gramEnd"/>
      <w:r w:rsidRPr="00F50764">
        <w:rPr>
          <w:rFonts w:ascii="仿宋" w:eastAsia="仿宋" w:hAnsi="仿宋" w:cs="Times New Roman" w:hint="eastAsia"/>
          <w:sz w:val="32"/>
          <w:szCs w:val="32"/>
        </w:rPr>
        <w:t>、支付凭证等财物；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（三）对学生实施性骚扰或与学生发生不正当关系；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（四）与有利益关系的在校学生发生恋爱关系；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（五）支使学生从事与教育教学、学术研究、能力提</w:t>
      </w:r>
    </w:p>
    <w:p w:rsidR="00F50764" w:rsidRPr="00F50764" w:rsidRDefault="00F50764" w:rsidP="00F50764">
      <w:pPr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升无关的事宜，给学生造成严重心理影响和精神压力；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（六）其他违反师生关系的行为。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第十二条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同事关系方面的违规行为包括：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（一）干扰或妨碍他人开展正常的教学、科研或者管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理工作；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（二）在缺乏事实依据的情况下，伪造证据，以造谣、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举报等形式恶意中伤他人；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（三）对同事实施性骚扰或与同事发生不正当关系；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（四）恶意泄露他人隐私；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（五）其他违反同事关系的行为。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第十三条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学校关系方面的违规行为包括：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（一）干扰学校正常工作秩序；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（二）违反国家或者学校相关规定的兼职兼薪；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（三）故意破坏或煽动他人破坏学校设备、设施；</w:t>
      </w:r>
    </w:p>
    <w:p w:rsidR="00F50764" w:rsidRPr="00F50764" w:rsidRDefault="00F50764" w:rsidP="00F50764">
      <w:pPr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（四）未经学校授权，擅自使用校名、校徽等无形资</w:t>
      </w:r>
    </w:p>
    <w:p w:rsidR="00F50764" w:rsidRPr="00F50764" w:rsidRDefault="00F50764" w:rsidP="00F50764">
      <w:pPr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产，或者擅自以学校名义行事；</w:t>
      </w:r>
    </w:p>
    <w:p w:rsidR="00F50764" w:rsidRPr="00F50764" w:rsidRDefault="00F50764" w:rsidP="00F50764">
      <w:pPr>
        <w:spacing w:line="360" w:lineRule="auto"/>
        <w:ind w:left="801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（五）其他损害学校声誉和合法权益的行为。</w:t>
      </w:r>
    </w:p>
    <w:p w:rsidR="00F50764" w:rsidRPr="00F50764" w:rsidRDefault="00F50764" w:rsidP="00F50764">
      <w:pPr>
        <w:spacing w:line="360" w:lineRule="auto"/>
        <w:ind w:firstLineChars="246" w:firstLine="79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lastRenderedPageBreak/>
        <w:t xml:space="preserve">第十四条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社会关系方面的违规行为包括：</w:t>
      </w:r>
    </w:p>
    <w:p w:rsidR="00F50764" w:rsidRPr="00F50764" w:rsidRDefault="00F50764" w:rsidP="00F50764">
      <w:pPr>
        <w:spacing w:line="360" w:lineRule="auto"/>
        <w:ind w:left="79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（一）寻衅滋事，聚众闹事，打架斗殴，毁坏公物；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（二）通过弄虚作假、欺骗组织等不正当手段谋取个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人利益；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（三）采取谩骂、侮辱、诽谤、恐吓、威胁、打击报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复等方式，干扰他人正常工作或生活；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（四）参与或支持色情、吸毒、赌博、邪教组织活动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等；</w:t>
      </w:r>
    </w:p>
    <w:p w:rsidR="00F50764" w:rsidRPr="00F50764" w:rsidRDefault="00F50764" w:rsidP="00F50764">
      <w:pPr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>（五）其他违反社会公序良俗的行为。</w:t>
      </w:r>
    </w:p>
    <w:p w:rsidR="00F50764" w:rsidRPr="00F50764" w:rsidRDefault="00F50764" w:rsidP="00F50764">
      <w:pPr>
        <w:spacing w:line="360" w:lineRule="auto"/>
        <w:ind w:left="790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第十五条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国家法律法规或学校规章制度禁止的其他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行为。 </w:t>
      </w:r>
    </w:p>
    <w:p w:rsidR="00F50764" w:rsidRPr="00F50764" w:rsidRDefault="00F50764" w:rsidP="00F50764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F50764" w:rsidRPr="00F50764" w:rsidRDefault="00F50764" w:rsidP="00F50764">
      <w:pPr>
        <w:spacing w:line="360" w:lineRule="auto"/>
        <w:ind w:firstLineChars="246" w:firstLine="790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50764">
        <w:rPr>
          <w:rFonts w:ascii="黑体" w:eastAsia="黑体" w:hAnsi="黑体" w:cs="Times New Roman" w:hint="eastAsia"/>
          <w:b/>
          <w:sz w:val="32"/>
          <w:szCs w:val="32"/>
        </w:rPr>
        <w:t>第四章 附则</w:t>
      </w:r>
    </w:p>
    <w:p w:rsidR="00F50764" w:rsidRPr="00F50764" w:rsidRDefault="00F50764" w:rsidP="00F50764">
      <w:pPr>
        <w:widowControl/>
        <w:shd w:val="clear" w:color="auto" w:fill="FFFFFF"/>
        <w:spacing w:after="100" w:line="360" w:lineRule="auto"/>
        <w:outlineLvl w:val="2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第十六条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对教师违反职业道德行为的举报、受理、调查、处分、申诉等，按照学校相关管理规定处理。</w:t>
      </w:r>
    </w:p>
    <w:p w:rsidR="00F50764" w:rsidRPr="00F50764" w:rsidRDefault="00F50764" w:rsidP="00F50764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>第十七条</w:t>
      </w:r>
      <w:r w:rsidRPr="00F50764">
        <w:rPr>
          <w:rFonts w:ascii="仿宋" w:eastAsia="仿宋" w:hAnsi="仿宋" w:cs="Times New Roman" w:hint="eastAsia"/>
          <w:sz w:val="32"/>
          <w:szCs w:val="32"/>
        </w:rPr>
        <w:t xml:space="preserve"> 本规范由党委教师工作部负责解释。</w:t>
      </w:r>
    </w:p>
    <w:p w:rsidR="00220E5F" w:rsidRPr="00D80939" w:rsidRDefault="00F50764" w:rsidP="00F50764">
      <w:pPr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F50764">
        <w:rPr>
          <w:rFonts w:ascii="仿宋" w:eastAsia="仿宋" w:hAnsi="仿宋" w:cs="Times New Roman" w:hint="eastAsia"/>
          <w:b/>
          <w:sz w:val="32"/>
          <w:szCs w:val="32"/>
        </w:rPr>
        <w:t xml:space="preserve">第十八条 </w:t>
      </w:r>
      <w:r w:rsidRPr="00F50764">
        <w:rPr>
          <w:rFonts w:ascii="仿宋" w:eastAsia="仿宋" w:hAnsi="仿宋" w:cs="Times New Roman" w:hint="eastAsia"/>
          <w:sz w:val="32"/>
          <w:szCs w:val="32"/>
        </w:rPr>
        <w:t>本规范自印发之日起开始实施。原《首都体育学院教职工行为规范》（首体院字[2006]135号）、原《首都体育学院教师职业道德规范》（首体院字[2006]137</w:t>
      </w:r>
      <w:r w:rsidR="00B531A0">
        <w:rPr>
          <w:rFonts w:ascii="仿宋" w:eastAsia="仿宋" w:hAnsi="仿宋" w:cs="Times New Roman" w:hint="eastAsia"/>
          <w:sz w:val="32"/>
          <w:szCs w:val="32"/>
        </w:rPr>
        <w:t>号）同时废止。</w:t>
      </w:r>
    </w:p>
    <w:p w:rsidR="00E1391F" w:rsidRDefault="00E1391F" w:rsidP="00E1391F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907DAD" w:rsidRDefault="00907DAD" w:rsidP="00907DAD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D3377B" wp14:editId="010455A9">
                <wp:simplePos x="0" y="0"/>
                <wp:positionH relativeFrom="column">
                  <wp:posOffset>-36830</wp:posOffset>
                </wp:positionH>
                <wp:positionV relativeFrom="paragraph">
                  <wp:posOffset>257175</wp:posOffset>
                </wp:positionV>
                <wp:extent cx="5610225" cy="361950"/>
                <wp:effectExtent l="0" t="0" r="9525" b="19050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0225" cy="361950"/>
                          <a:chOff x="0" y="0"/>
                          <a:chExt cx="5610225" cy="361950"/>
                        </a:xfrm>
                      </wpg:grpSpPr>
                      <wps:wsp>
                        <wps:cNvPr id="7" name="直接箭头连接符 6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0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-2.9pt;margin-top:20.25pt;width:441.75pt;height:28.5pt;z-index:251662336" coordsize="5610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" o:spid="_x0000_s1027" type="#_x0000_t32" style="position:absolute;top:3619;width:56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<v:shape id="直接箭头连接符 7" o:spid="_x0000_s1028" type="#_x0000_t32" style="position:absolute;width:56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p w:rsidR="00907DAD" w:rsidRPr="00907DAD" w:rsidRDefault="00907DAD" w:rsidP="00907DAD">
      <w:pPr>
        <w:tabs>
          <w:tab w:val="left" w:pos="8820"/>
        </w:tabs>
        <w:wordWrap w:val="0"/>
        <w:spacing w:line="440" w:lineRule="exact"/>
        <w:ind w:right="23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首都体育学院办公室                 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 xml:space="preserve">     2018年</w:t>
      </w:r>
      <w:r w:rsidR="00F50764">
        <w:rPr>
          <w:rFonts w:ascii="仿宋_GB2312" w:eastAsia="仿宋_GB2312" w:hAnsi="Times New Roman" w:hint="eastAsia"/>
          <w:sz w:val="28"/>
          <w:szCs w:val="28"/>
        </w:rPr>
        <w:t>6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 w:rsidR="00F50764">
        <w:rPr>
          <w:rFonts w:ascii="仿宋_GB2312" w:eastAsia="仿宋_GB2312" w:hAnsi="Times New Roman" w:hint="eastAsia"/>
          <w:sz w:val="28"/>
          <w:szCs w:val="28"/>
        </w:rPr>
        <w:t>20</w:t>
      </w:r>
      <w:r>
        <w:rPr>
          <w:rFonts w:ascii="仿宋_GB2312" w:eastAsia="仿宋_GB2312" w:hAnsi="Times New Roman" w:hint="eastAsia"/>
          <w:sz w:val="28"/>
          <w:szCs w:val="28"/>
        </w:rPr>
        <w:t>日印发</w:t>
      </w:r>
    </w:p>
    <w:sectPr w:rsidR="00907DAD" w:rsidRPr="00907DAD" w:rsidSect="00907DAD">
      <w:footerReference w:type="default" r:id="rId9"/>
      <w:pgSz w:w="11906" w:h="16838"/>
      <w:pgMar w:top="1418" w:right="1474" w:bottom="141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66" w:rsidRDefault="00551366" w:rsidP="005B4A17">
      <w:r>
        <w:separator/>
      </w:r>
    </w:p>
  </w:endnote>
  <w:endnote w:type="continuationSeparator" w:id="0">
    <w:p w:rsidR="00551366" w:rsidRDefault="00551366" w:rsidP="005B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70820"/>
      <w:docPartObj>
        <w:docPartGallery w:val="Page Numbers (Bottom of Page)"/>
        <w:docPartUnique/>
      </w:docPartObj>
    </w:sdtPr>
    <w:sdtEndPr/>
    <w:sdtContent>
      <w:p w:rsidR="00907DAD" w:rsidRDefault="00907DAD">
        <w:pPr>
          <w:pStyle w:val="a5"/>
          <w:jc w:val="right"/>
        </w:pPr>
        <w:r w:rsidRPr="00907DAD">
          <w:rPr>
            <w:sz w:val="28"/>
            <w:szCs w:val="28"/>
          </w:rPr>
          <w:fldChar w:fldCharType="begin"/>
        </w:r>
        <w:r w:rsidRPr="00907DAD">
          <w:rPr>
            <w:sz w:val="28"/>
            <w:szCs w:val="28"/>
          </w:rPr>
          <w:instrText>PAGE   \* MERGEFORMAT</w:instrText>
        </w:r>
        <w:r w:rsidRPr="00907DAD">
          <w:rPr>
            <w:sz w:val="28"/>
            <w:szCs w:val="28"/>
          </w:rPr>
          <w:fldChar w:fldCharType="separate"/>
        </w:r>
        <w:r w:rsidR="00B531A0" w:rsidRPr="00B531A0">
          <w:rPr>
            <w:noProof/>
            <w:sz w:val="28"/>
            <w:szCs w:val="28"/>
            <w:lang w:val="zh-CN"/>
          </w:rPr>
          <w:t>-</w:t>
        </w:r>
        <w:r w:rsidR="00B531A0">
          <w:rPr>
            <w:noProof/>
            <w:sz w:val="28"/>
            <w:szCs w:val="28"/>
          </w:rPr>
          <w:t xml:space="preserve"> 6 -</w:t>
        </w:r>
        <w:r w:rsidRPr="00907DAD">
          <w:rPr>
            <w:sz w:val="28"/>
            <w:szCs w:val="28"/>
          </w:rPr>
          <w:fldChar w:fldCharType="end"/>
        </w:r>
      </w:p>
    </w:sdtContent>
  </w:sdt>
  <w:p w:rsidR="005B4A17" w:rsidRDefault="005B4A17" w:rsidP="00907D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66" w:rsidRDefault="00551366" w:rsidP="005B4A17">
      <w:r>
        <w:separator/>
      </w:r>
    </w:p>
  </w:footnote>
  <w:footnote w:type="continuationSeparator" w:id="0">
    <w:p w:rsidR="00551366" w:rsidRDefault="00551366" w:rsidP="005B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2D0"/>
    <w:multiLevelType w:val="multilevel"/>
    <w:tmpl w:val="118372D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C27A0"/>
    <w:multiLevelType w:val="hybridMultilevel"/>
    <w:tmpl w:val="0CF45720"/>
    <w:lvl w:ilvl="0" w:tplc="A998C52E">
      <w:start w:val="1"/>
      <w:numFmt w:val="japaneseCounting"/>
      <w:lvlText w:val="（%1）"/>
      <w:lvlJc w:val="left"/>
      <w:pPr>
        <w:ind w:left="188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1" w:hanging="420"/>
      </w:pPr>
    </w:lvl>
    <w:lvl w:ilvl="2" w:tplc="0409001B" w:tentative="1">
      <w:start w:val="1"/>
      <w:numFmt w:val="lowerRoman"/>
      <w:lvlText w:val="%3."/>
      <w:lvlJc w:val="righ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9" w:tentative="1">
      <w:start w:val="1"/>
      <w:numFmt w:val="lowerLetter"/>
      <w:lvlText w:val="%5)"/>
      <w:lvlJc w:val="left"/>
      <w:pPr>
        <w:ind w:left="2901" w:hanging="420"/>
      </w:pPr>
    </w:lvl>
    <w:lvl w:ilvl="5" w:tplc="0409001B" w:tentative="1">
      <w:start w:val="1"/>
      <w:numFmt w:val="lowerRoman"/>
      <w:lvlText w:val="%6."/>
      <w:lvlJc w:val="righ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9" w:tentative="1">
      <w:start w:val="1"/>
      <w:numFmt w:val="lowerLetter"/>
      <w:lvlText w:val="%8)"/>
      <w:lvlJc w:val="left"/>
      <w:pPr>
        <w:ind w:left="4161" w:hanging="420"/>
      </w:pPr>
    </w:lvl>
    <w:lvl w:ilvl="8" w:tplc="0409001B" w:tentative="1">
      <w:start w:val="1"/>
      <w:numFmt w:val="lowerRoman"/>
      <w:lvlText w:val="%9."/>
      <w:lvlJc w:val="right"/>
      <w:pPr>
        <w:ind w:left="4581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杨琬">
    <w15:presenceInfo w15:providerId="None" w15:userId="杨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1"/>
    <w:rsid w:val="00000CB1"/>
    <w:rsid w:val="00003375"/>
    <w:rsid w:val="00003A0D"/>
    <w:rsid w:val="0001186C"/>
    <w:rsid w:val="00013275"/>
    <w:rsid w:val="000355A5"/>
    <w:rsid w:val="0003677F"/>
    <w:rsid w:val="000405C5"/>
    <w:rsid w:val="00061692"/>
    <w:rsid w:val="000948E3"/>
    <w:rsid w:val="00097DB9"/>
    <w:rsid w:val="000A7594"/>
    <w:rsid w:val="000C0161"/>
    <w:rsid w:val="000C6814"/>
    <w:rsid w:val="000E2800"/>
    <w:rsid w:val="000F200A"/>
    <w:rsid w:val="000F32C8"/>
    <w:rsid w:val="00100CB7"/>
    <w:rsid w:val="00113D78"/>
    <w:rsid w:val="001235EE"/>
    <w:rsid w:val="001352C6"/>
    <w:rsid w:val="001473FE"/>
    <w:rsid w:val="00155D5D"/>
    <w:rsid w:val="00167B18"/>
    <w:rsid w:val="00176CD2"/>
    <w:rsid w:val="0018468F"/>
    <w:rsid w:val="001865D9"/>
    <w:rsid w:val="00187C00"/>
    <w:rsid w:val="00195D96"/>
    <w:rsid w:val="001B2DA0"/>
    <w:rsid w:val="001B76F1"/>
    <w:rsid w:val="001C111C"/>
    <w:rsid w:val="001C1185"/>
    <w:rsid w:val="001C61D1"/>
    <w:rsid w:val="001E6F1F"/>
    <w:rsid w:val="001F6906"/>
    <w:rsid w:val="001F7833"/>
    <w:rsid w:val="00204B7A"/>
    <w:rsid w:val="00220E5F"/>
    <w:rsid w:val="00222F94"/>
    <w:rsid w:val="00223B36"/>
    <w:rsid w:val="00223E3A"/>
    <w:rsid w:val="0023752B"/>
    <w:rsid w:val="002426EE"/>
    <w:rsid w:val="00257914"/>
    <w:rsid w:val="00257DD0"/>
    <w:rsid w:val="00266625"/>
    <w:rsid w:val="002805AC"/>
    <w:rsid w:val="00281D5F"/>
    <w:rsid w:val="002862E0"/>
    <w:rsid w:val="00286D70"/>
    <w:rsid w:val="00286FDD"/>
    <w:rsid w:val="00287431"/>
    <w:rsid w:val="00292644"/>
    <w:rsid w:val="002A14B4"/>
    <w:rsid w:val="002A20CC"/>
    <w:rsid w:val="002B17B1"/>
    <w:rsid w:val="002B1AB1"/>
    <w:rsid w:val="002B1B1E"/>
    <w:rsid w:val="002B47EA"/>
    <w:rsid w:val="002B7A5B"/>
    <w:rsid w:val="002C148E"/>
    <w:rsid w:val="002C192D"/>
    <w:rsid w:val="002C7AAE"/>
    <w:rsid w:val="002D0DF6"/>
    <w:rsid w:val="002D586B"/>
    <w:rsid w:val="002D68CB"/>
    <w:rsid w:val="002E173C"/>
    <w:rsid w:val="002E52B7"/>
    <w:rsid w:val="002F12EE"/>
    <w:rsid w:val="00306EB9"/>
    <w:rsid w:val="00311A5B"/>
    <w:rsid w:val="00322717"/>
    <w:rsid w:val="003324AE"/>
    <w:rsid w:val="00332CC3"/>
    <w:rsid w:val="00336936"/>
    <w:rsid w:val="00350AFD"/>
    <w:rsid w:val="00351935"/>
    <w:rsid w:val="00353F94"/>
    <w:rsid w:val="00354120"/>
    <w:rsid w:val="0035689F"/>
    <w:rsid w:val="00375806"/>
    <w:rsid w:val="00383546"/>
    <w:rsid w:val="003A0FA6"/>
    <w:rsid w:val="003A2B9C"/>
    <w:rsid w:val="003A79F9"/>
    <w:rsid w:val="003D45E8"/>
    <w:rsid w:val="003E0589"/>
    <w:rsid w:val="003E1ECB"/>
    <w:rsid w:val="003E25A4"/>
    <w:rsid w:val="003F306F"/>
    <w:rsid w:val="00407ADC"/>
    <w:rsid w:val="00412739"/>
    <w:rsid w:val="0041626C"/>
    <w:rsid w:val="004227E8"/>
    <w:rsid w:val="00434863"/>
    <w:rsid w:val="004437BB"/>
    <w:rsid w:val="00445C71"/>
    <w:rsid w:val="00447B57"/>
    <w:rsid w:val="00467941"/>
    <w:rsid w:val="00474F79"/>
    <w:rsid w:val="004768BA"/>
    <w:rsid w:val="004843EF"/>
    <w:rsid w:val="004B196E"/>
    <w:rsid w:val="004B2EEE"/>
    <w:rsid w:val="004B4CB5"/>
    <w:rsid w:val="004B6142"/>
    <w:rsid w:val="004B6FDD"/>
    <w:rsid w:val="004C0341"/>
    <w:rsid w:val="004C7A2E"/>
    <w:rsid w:val="004C7BFA"/>
    <w:rsid w:val="004D1C6B"/>
    <w:rsid w:val="004D2485"/>
    <w:rsid w:val="004E23D9"/>
    <w:rsid w:val="004F421E"/>
    <w:rsid w:val="00505AEF"/>
    <w:rsid w:val="00507E34"/>
    <w:rsid w:val="005103E6"/>
    <w:rsid w:val="005149BF"/>
    <w:rsid w:val="00514A7C"/>
    <w:rsid w:val="00522556"/>
    <w:rsid w:val="005230AA"/>
    <w:rsid w:val="005436EC"/>
    <w:rsid w:val="00546E48"/>
    <w:rsid w:val="00551366"/>
    <w:rsid w:val="0055140B"/>
    <w:rsid w:val="005608F3"/>
    <w:rsid w:val="00576396"/>
    <w:rsid w:val="005829A8"/>
    <w:rsid w:val="005A575B"/>
    <w:rsid w:val="005B345C"/>
    <w:rsid w:val="005B4A17"/>
    <w:rsid w:val="005B6012"/>
    <w:rsid w:val="005C2403"/>
    <w:rsid w:val="005C482F"/>
    <w:rsid w:val="005D2530"/>
    <w:rsid w:val="005D64BE"/>
    <w:rsid w:val="005E3887"/>
    <w:rsid w:val="005E5D38"/>
    <w:rsid w:val="005F07C6"/>
    <w:rsid w:val="005F66BD"/>
    <w:rsid w:val="00602F19"/>
    <w:rsid w:val="0061429B"/>
    <w:rsid w:val="006143D3"/>
    <w:rsid w:val="006144A2"/>
    <w:rsid w:val="00623FA6"/>
    <w:rsid w:val="00627CD0"/>
    <w:rsid w:val="00635DF5"/>
    <w:rsid w:val="00645C20"/>
    <w:rsid w:val="006466A7"/>
    <w:rsid w:val="00654D94"/>
    <w:rsid w:val="00654F7B"/>
    <w:rsid w:val="0067002D"/>
    <w:rsid w:val="006701DD"/>
    <w:rsid w:val="00674298"/>
    <w:rsid w:val="00676C66"/>
    <w:rsid w:val="006807B7"/>
    <w:rsid w:val="006A1E48"/>
    <w:rsid w:val="006A499F"/>
    <w:rsid w:val="006B702E"/>
    <w:rsid w:val="006C6F3A"/>
    <w:rsid w:val="006E42C9"/>
    <w:rsid w:val="006E69AE"/>
    <w:rsid w:val="006E6A4C"/>
    <w:rsid w:val="006F6972"/>
    <w:rsid w:val="006F7719"/>
    <w:rsid w:val="00700A52"/>
    <w:rsid w:val="0071103F"/>
    <w:rsid w:val="0071509A"/>
    <w:rsid w:val="00734AF2"/>
    <w:rsid w:val="007405D3"/>
    <w:rsid w:val="00741888"/>
    <w:rsid w:val="00756D36"/>
    <w:rsid w:val="00762004"/>
    <w:rsid w:val="00764423"/>
    <w:rsid w:val="00770A9E"/>
    <w:rsid w:val="00773D98"/>
    <w:rsid w:val="007A1BDC"/>
    <w:rsid w:val="007D1DE8"/>
    <w:rsid w:val="007E535A"/>
    <w:rsid w:val="0080057E"/>
    <w:rsid w:val="00801157"/>
    <w:rsid w:val="008121CB"/>
    <w:rsid w:val="0083526E"/>
    <w:rsid w:val="00837910"/>
    <w:rsid w:val="00844FE9"/>
    <w:rsid w:val="008462CA"/>
    <w:rsid w:val="0085232D"/>
    <w:rsid w:val="00857254"/>
    <w:rsid w:val="0087085E"/>
    <w:rsid w:val="008777B3"/>
    <w:rsid w:val="008848F3"/>
    <w:rsid w:val="00887E7F"/>
    <w:rsid w:val="0089156C"/>
    <w:rsid w:val="008B257D"/>
    <w:rsid w:val="008C6321"/>
    <w:rsid w:val="008C6FA3"/>
    <w:rsid w:val="008D3EA3"/>
    <w:rsid w:val="008E4EA4"/>
    <w:rsid w:val="00905A95"/>
    <w:rsid w:val="009066ED"/>
    <w:rsid w:val="00907DAD"/>
    <w:rsid w:val="00916D5E"/>
    <w:rsid w:val="00917CBF"/>
    <w:rsid w:val="00922A28"/>
    <w:rsid w:val="00923EA1"/>
    <w:rsid w:val="00954F1A"/>
    <w:rsid w:val="0098357E"/>
    <w:rsid w:val="009A159C"/>
    <w:rsid w:val="009A36C4"/>
    <w:rsid w:val="009B10DE"/>
    <w:rsid w:val="009C0336"/>
    <w:rsid w:val="009C39A0"/>
    <w:rsid w:val="009D3552"/>
    <w:rsid w:val="00A007AD"/>
    <w:rsid w:val="00A01E07"/>
    <w:rsid w:val="00A046FC"/>
    <w:rsid w:val="00A17784"/>
    <w:rsid w:val="00A5721B"/>
    <w:rsid w:val="00A60C31"/>
    <w:rsid w:val="00A63549"/>
    <w:rsid w:val="00A63568"/>
    <w:rsid w:val="00A651EF"/>
    <w:rsid w:val="00A737D6"/>
    <w:rsid w:val="00A76836"/>
    <w:rsid w:val="00A84293"/>
    <w:rsid w:val="00A87CF0"/>
    <w:rsid w:val="00AB7782"/>
    <w:rsid w:val="00AC4ED1"/>
    <w:rsid w:val="00AC5CBE"/>
    <w:rsid w:val="00AC72B1"/>
    <w:rsid w:val="00AD76E3"/>
    <w:rsid w:val="00AE7DCE"/>
    <w:rsid w:val="00AF6DB1"/>
    <w:rsid w:val="00B02C7C"/>
    <w:rsid w:val="00B10D58"/>
    <w:rsid w:val="00B362B9"/>
    <w:rsid w:val="00B412F8"/>
    <w:rsid w:val="00B42024"/>
    <w:rsid w:val="00B43F5D"/>
    <w:rsid w:val="00B45D7E"/>
    <w:rsid w:val="00B51674"/>
    <w:rsid w:val="00B531A0"/>
    <w:rsid w:val="00B62051"/>
    <w:rsid w:val="00B77F40"/>
    <w:rsid w:val="00B811B8"/>
    <w:rsid w:val="00B91BA4"/>
    <w:rsid w:val="00B92E9F"/>
    <w:rsid w:val="00BA49BD"/>
    <w:rsid w:val="00BC6BFA"/>
    <w:rsid w:val="00BD2298"/>
    <w:rsid w:val="00BF39A7"/>
    <w:rsid w:val="00BF60D4"/>
    <w:rsid w:val="00C032CE"/>
    <w:rsid w:val="00C032FD"/>
    <w:rsid w:val="00C03B69"/>
    <w:rsid w:val="00C12B69"/>
    <w:rsid w:val="00C13B53"/>
    <w:rsid w:val="00C51B67"/>
    <w:rsid w:val="00C605D4"/>
    <w:rsid w:val="00C67E27"/>
    <w:rsid w:val="00C708D2"/>
    <w:rsid w:val="00C75C60"/>
    <w:rsid w:val="00C83880"/>
    <w:rsid w:val="00C85B30"/>
    <w:rsid w:val="00C860C4"/>
    <w:rsid w:val="00C93E91"/>
    <w:rsid w:val="00CA7D04"/>
    <w:rsid w:val="00CC0A46"/>
    <w:rsid w:val="00CE2CBE"/>
    <w:rsid w:val="00CF30EF"/>
    <w:rsid w:val="00D016DC"/>
    <w:rsid w:val="00D17DEF"/>
    <w:rsid w:val="00D41C3C"/>
    <w:rsid w:val="00D42F90"/>
    <w:rsid w:val="00D4621C"/>
    <w:rsid w:val="00D4745D"/>
    <w:rsid w:val="00D50BE1"/>
    <w:rsid w:val="00D55AAF"/>
    <w:rsid w:val="00D6321D"/>
    <w:rsid w:val="00D77053"/>
    <w:rsid w:val="00D8212A"/>
    <w:rsid w:val="00DA1A17"/>
    <w:rsid w:val="00DD3268"/>
    <w:rsid w:val="00DD3DBD"/>
    <w:rsid w:val="00DE4CF6"/>
    <w:rsid w:val="00DF2A57"/>
    <w:rsid w:val="00E015E7"/>
    <w:rsid w:val="00E05BDD"/>
    <w:rsid w:val="00E1391F"/>
    <w:rsid w:val="00E161A0"/>
    <w:rsid w:val="00E21BAF"/>
    <w:rsid w:val="00E223A7"/>
    <w:rsid w:val="00E316E3"/>
    <w:rsid w:val="00E33B65"/>
    <w:rsid w:val="00E441D8"/>
    <w:rsid w:val="00E62EBB"/>
    <w:rsid w:val="00E6709F"/>
    <w:rsid w:val="00E72BA5"/>
    <w:rsid w:val="00E96ADE"/>
    <w:rsid w:val="00EA02F7"/>
    <w:rsid w:val="00EB1527"/>
    <w:rsid w:val="00EC2B0A"/>
    <w:rsid w:val="00ED38AB"/>
    <w:rsid w:val="00ED75EF"/>
    <w:rsid w:val="00ED7DA8"/>
    <w:rsid w:val="00EF2102"/>
    <w:rsid w:val="00EF5EF3"/>
    <w:rsid w:val="00F0183F"/>
    <w:rsid w:val="00F067BA"/>
    <w:rsid w:val="00F06E11"/>
    <w:rsid w:val="00F105D6"/>
    <w:rsid w:val="00F109EE"/>
    <w:rsid w:val="00F10DC6"/>
    <w:rsid w:val="00F132BD"/>
    <w:rsid w:val="00F50764"/>
    <w:rsid w:val="00F533BD"/>
    <w:rsid w:val="00F56F37"/>
    <w:rsid w:val="00F66F72"/>
    <w:rsid w:val="00F713B9"/>
    <w:rsid w:val="00F8294E"/>
    <w:rsid w:val="00F860D7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B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A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A17"/>
    <w:rPr>
      <w:sz w:val="18"/>
      <w:szCs w:val="18"/>
    </w:rPr>
  </w:style>
  <w:style w:type="character" w:customStyle="1" w:styleId="noticetitle012">
    <w:name w:val="notice_title_012"/>
    <w:basedOn w:val="a0"/>
    <w:rsid w:val="00B412F8"/>
    <w:rPr>
      <w:rFonts w:ascii="微软雅黑" w:hAnsi="微软雅黑" w:hint="default"/>
      <w:b/>
      <w:bCs/>
      <w:color w:val="333333"/>
      <w:sz w:val="30"/>
      <w:szCs w:val="30"/>
    </w:rPr>
  </w:style>
  <w:style w:type="paragraph" w:customStyle="1" w:styleId="p0">
    <w:name w:val="p0"/>
    <w:basedOn w:val="a"/>
    <w:qFormat/>
    <w:rsid w:val="00D4621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uiPriority w:val="99"/>
    <w:qFormat/>
    <w:rsid w:val="00A6356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01186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12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B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A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A17"/>
    <w:rPr>
      <w:sz w:val="18"/>
      <w:szCs w:val="18"/>
    </w:rPr>
  </w:style>
  <w:style w:type="character" w:customStyle="1" w:styleId="noticetitle012">
    <w:name w:val="notice_title_012"/>
    <w:basedOn w:val="a0"/>
    <w:rsid w:val="00B412F8"/>
    <w:rPr>
      <w:rFonts w:ascii="微软雅黑" w:hAnsi="微软雅黑" w:hint="default"/>
      <w:b/>
      <w:bCs/>
      <w:color w:val="333333"/>
      <w:sz w:val="30"/>
      <w:szCs w:val="30"/>
    </w:rPr>
  </w:style>
  <w:style w:type="paragraph" w:customStyle="1" w:styleId="p0">
    <w:name w:val="p0"/>
    <w:basedOn w:val="a"/>
    <w:qFormat/>
    <w:rsid w:val="00D4621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uiPriority w:val="99"/>
    <w:qFormat/>
    <w:rsid w:val="00A6356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01186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12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A4C8-B85C-418E-B754-2E2A932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365</Words>
  <Characters>2085</Characters>
  <Application>Microsoft Office Word</Application>
  <DocSecurity>0</DocSecurity>
  <Lines>17</Lines>
  <Paragraphs>4</Paragraphs>
  <ScaleCrop>false</ScaleCrop>
  <Company>Lenovo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杨琬</dc:creator>
  <cp:lastModifiedBy>李丹阳</cp:lastModifiedBy>
  <cp:revision>4</cp:revision>
  <cp:lastPrinted>2018-06-25T02:10:00Z</cp:lastPrinted>
  <dcterms:created xsi:type="dcterms:W3CDTF">2018-06-25T02:02:00Z</dcterms:created>
  <dcterms:modified xsi:type="dcterms:W3CDTF">2018-06-25T02:15:00Z</dcterms:modified>
</cp:coreProperties>
</file>